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D6134" w14:textId="344B92F4" w:rsidR="00E57279" w:rsidRDefault="00D547AC" w:rsidP="00E57279">
      <w:pPr>
        <w:rPr>
          <w:rFonts w:ascii="Century Gothic" w:hAnsi="Century Gothic"/>
          <w:b/>
          <w:color w:val="404040" w:themeColor="text1" w:themeTint="BF"/>
          <w:sz w:val="20"/>
          <w:szCs w:val="20"/>
          <w:u w:val="single"/>
        </w:rPr>
      </w:pPr>
      <w:r>
        <w:rPr>
          <w:rFonts w:ascii="Century Gothic" w:hAnsi="Century Gothic"/>
          <w:b/>
          <w:color w:val="404040" w:themeColor="text1" w:themeTint="BF"/>
          <w:sz w:val="20"/>
          <w:szCs w:val="20"/>
          <w:u w:val="single"/>
        </w:rPr>
        <w:t xml:space="preserve">2 Jarige </w:t>
      </w:r>
      <w:r w:rsidR="00E57279" w:rsidRPr="00E57279">
        <w:rPr>
          <w:rFonts w:ascii="Century Gothic" w:hAnsi="Century Gothic"/>
          <w:b/>
          <w:color w:val="404040" w:themeColor="text1" w:themeTint="BF"/>
          <w:sz w:val="20"/>
          <w:szCs w:val="20"/>
          <w:u w:val="single"/>
        </w:rPr>
        <w:t>Opleiding tot Basis astroloog</w:t>
      </w:r>
    </w:p>
    <w:p w14:paraId="03D82DD8" w14:textId="77777777" w:rsidR="00E57279" w:rsidRPr="00E57279" w:rsidRDefault="00E57279" w:rsidP="00E57279">
      <w:pPr>
        <w:rPr>
          <w:rFonts w:ascii="Century Gothic" w:hAnsi="Century Gothic"/>
          <w:b/>
          <w:color w:val="404040" w:themeColor="text1" w:themeTint="BF"/>
          <w:sz w:val="20"/>
          <w:szCs w:val="20"/>
          <w:u w:val="single"/>
        </w:rPr>
      </w:pPr>
    </w:p>
    <w:p w14:paraId="04E6E5A1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Alle bouwstenen komen aan bod</w:t>
      </w:r>
    </w:p>
    <w:p w14:paraId="4BAB06CC" w14:textId="5E21FA2D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</w:p>
    <w:p w14:paraId="11BFDA44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Algemeen</w:t>
      </w:r>
    </w:p>
    <w:p w14:paraId="08250BB1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Wat is astrologie</w:t>
      </w:r>
    </w:p>
    <w:p w14:paraId="103E467E" w14:textId="15B20A9F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W</w:t>
      </w:r>
      <w:r w:rsidRPr="00E57279">
        <w:rPr>
          <w:rFonts w:ascii="Century Gothic" w:hAnsi="Century Gothic"/>
          <w:color w:val="404040" w:themeColor="text1" w:themeTint="BF"/>
          <w:szCs w:val="20"/>
        </w:rPr>
        <w:t>at is een horoscoop</w:t>
      </w:r>
    </w:p>
    <w:p w14:paraId="4023044C" w14:textId="56009EC4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O</w:t>
      </w:r>
      <w:r w:rsidRPr="00E57279">
        <w:rPr>
          <w:rFonts w:ascii="Century Gothic" w:hAnsi="Century Gothic"/>
          <w:color w:val="404040" w:themeColor="text1" w:themeTint="BF"/>
          <w:szCs w:val="20"/>
        </w:rPr>
        <w:t>pbouw en lezen van de horoscoop</w:t>
      </w:r>
    </w:p>
    <w:p w14:paraId="1A68BE1D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De horoscoop als startpunt van een ontwikkelingsproces</w:t>
      </w:r>
    </w:p>
    <w:p w14:paraId="3F522498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De menselijke psyche</w:t>
      </w:r>
    </w:p>
    <w:p w14:paraId="5F409FF1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 xml:space="preserve">Elementen </w:t>
      </w:r>
    </w:p>
    <w:p w14:paraId="4D44DBA8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Geaardheid en bewegingsrichting,</w:t>
      </w:r>
    </w:p>
    <w:p w14:paraId="052260D9" w14:textId="1128850C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S</w:t>
      </w:r>
      <w:r w:rsidRPr="00E57279">
        <w:rPr>
          <w:rFonts w:ascii="Century Gothic" w:hAnsi="Century Gothic"/>
          <w:color w:val="404040" w:themeColor="text1" w:themeTint="BF"/>
          <w:szCs w:val="20"/>
        </w:rPr>
        <w:t>uperieur, inferieur, hulpelement</w:t>
      </w:r>
    </w:p>
    <w:p w14:paraId="12EA1996" w14:textId="382946ED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K</w:t>
      </w:r>
      <w:r w:rsidRPr="00E57279">
        <w:rPr>
          <w:rFonts w:ascii="Century Gothic" w:hAnsi="Century Gothic"/>
          <w:color w:val="404040" w:themeColor="text1" w:themeTint="BF"/>
          <w:szCs w:val="20"/>
        </w:rPr>
        <w:t>racht en vervorming</w:t>
      </w:r>
    </w:p>
    <w:p w14:paraId="39E43E2C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Ontbrekende elementen</w:t>
      </w:r>
    </w:p>
    <w:p w14:paraId="0431FE0C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Kruizen</w:t>
      </w:r>
    </w:p>
    <w:p w14:paraId="0CEBC098" w14:textId="74DA458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E</w:t>
      </w:r>
      <w:r w:rsidRPr="00E57279">
        <w:rPr>
          <w:rFonts w:ascii="Century Gothic" w:hAnsi="Century Gothic"/>
          <w:color w:val="404040" w:themeColor="text1" w:themeTint="BF"/>
          <w:szCs w:val="20"/>
        </w:rPr>
        <w:t>nergierichting</w:t>
      </w:r>
    </w:p>
    <w:p w14:paraId="4B483D77" w14:textId="448C5B03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R</w:t>
      </w:r>
      <w:r w:rsidRPr="00E57279">
        <w:rPr>
          <w:rFonts w:ascii="Century Gothic" w:hAnsi="Century Gothic"/>
          <w:color w:val="404040" w:themeColor="text1" w:themeTint="BF"/>
          <w:szCs w:val="20"/>
        </w:rPr>
        <w:t>elatie met seizoenen, met processen</w:t>
      </w:r>
    </w:p>
    <w:p w14:paraId="2D6AEB8D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 xml:space="preserve">Kracht en zwakte, </w:t>
      </w:r>
    </w:p>
    <w:p w14:paraId="7A68F8BE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Tekens</w:t>
      </w:r>
    </w:p>
    <w:p w14:paraId="281B8F48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Dierenriem astronomisch</w:t>
      </w:r>
    </w:p>
    <w:p w14:paraId="4454732E" w14:textId="6EE3418C" w:rsidR="00E57279" w:rsidRPr="00E57279" w:rsidRDefault="00D547AC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Dierenriem v</w:t>
      </w:r>
      <w:r w:rsidR="00E57279" w:rsidRPr="00E57279">
        <w:rPr>
          <w:rFonts w:ascii="Century Gothic" w:hAnsi="Century Gothic"/>
          <w:color w:val="404040" w:themeColor="text1" w:themeTint="BF"/>
          <w:szCs w:val="20"/>
        </w:rPr>
        <w:t>anuit kruizen</w:t>
      </w:r>
    </w:p>
    <w:p w14:paraId="76D38420" w14:textId="390E3297" w:rsidR="00E57279" w:rsidRPr="00E57279" w:rsidRDefault="00D547AC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Dierenriem v</w:t>
      </w:r>
      <w:r w:rsidR="00E57279" w:rsidRPr="00E57279">
        <w:rPr>
          <w:rFonts w:ascii="Century Gothic" w:hAnsi="Century Gothic"/>
          <w:color w:val="404040" w:themeColor="text1" w:themeTint="BF"/>
          <w:szCs w:val="20"/>
        </w:rPr>
        <w:t>anuit elementen</w:t>
      </w:r>
    </w:p>
    <w:p w14:paraId="2B80A65A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Opbouw dierenriem</w:t>
      </w:r>
    </w:p>
    <w:p w14:paraId="017AA5BD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De dierenriem als cyclus</w:t>
      </w:r>
    </w:p>
    <w:p w14:paraId="5934EB5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Verdelingen</w:t>
      </w:r>
    </w:p>
    <w:p w14:paraId="5E367FB1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Tekenassen</w:t>
      </w:r>
    </w:p>
    <w:p w14:paraId="6BCD88FB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Planeten</w:t>
      </w:r>
    </w:p>
    <w:p w14:paraId="470D03AA" w14:textId="70B794CF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 xml:space="preserve">Zon en Maan </w:t>
      </w:r>
    </w:p>
    <w:p w14:paraId="47915B1E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Astronomie en afgeleide kenmerken</w:t>
      </w:r>
    </w:p>
    <w:p w14:paraId="2E6179D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Binnenplaneten</w:t>
      </w:r>
    </w:p>
    <w:p w14:paraId="6C8D3008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Persoonlijke planeten</w:t>
      </w:r>
    </w:p>
    <w:p w14:paraId="7F78A2CE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Maatschappelijke planeten</w:t>
      </w:r>
    </w:p>
    <w:p w14:paraId="520ABB6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Transpersoonlijke planeten</w:t>
      </w:r>
    </w:p>
    <w:p w14:paraId="00C5823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proofErr w:type="spellStart"/>
      <w:r w:rsidRPr="00E57279">
        <w:rPr>
          <w:rFonts w:ascii="Century Gothic" w:hAnsi="Century Gothic"/>
          <w:color w:val="404040" w:themeColor="text1" w:themeTint="BF"/>
          <w:szCs w:val="20"/>
        </w:rPr>
        <w:t>Dispositorschap</w:t>
      </w:r>
      <w:proofErr w:type="spellEnd"/>
      <w:r w:rsidRPr="00E57279">
        <w:rPr>
          <w:rFonts w:ascii="Century Gothic" w:hAnsi="Century Gothic"/>
          <w:color w:val="404040" w:themeColor="text1" w:themeTint="BF"/>
          <w:szCs w:val="20"/>
        </w:rPr>
        <w:t>, verwantschap tekens en planeten</w:t>
      </w:r>
    </w:p>
    <w:p w14:paraId="34225419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Retrogradatie</w:t>
      </w:r>
    </w:p>
    <w:p w14:paraId="2401192E" w14:textId="222A150B" w:rsidR="00E57279" w:rsidRPr="00E57279" w:rsidRDefault="00BC43EE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Planetoïden</w:t>
      </w:r>
    </w:p>
    <w:p w14:paraId="151B0BCA" w14:textId="3733C5A8" w:rsid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Spiritue</w:t>
      </w:r>
      <w:r w:rsidR="00C44CDA">
        <w:rPr>
          <w:rFonts w:ascii="Century Gothic" w:hAnsi="Century Gothic"/>
          <w:color w:val="404040" w:themeColor="text1" w:themeTint="BF"/>
          <w:szCs w:val="20"/>
        </w:rPr>
        <w:t>le Astrologie</w:t>
      </w:r>
    </w:p>
    <w:p w14:paraId="2BFA2A0B" w14:textId="77777777" w:rsidR="00C44CDA" w:rsidRPr="00C44CDA" w:rsidRDefault="00C44CDA" w:rsidP="00E57279">
      <w:pPr>
        <w:pStyle w:val="Geenafstand"/>
        <w:rPr>
          <w:rFonts w:ascii="Century Gothic" w:hAnsi="Century Gothic"/>
          <w:b/>
          <w:bCs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ab/>
      </w:r>
      <w:r w:rsidRPr="00C44CDA">
        <w:rPr>
          <w:rFonts w:ascii="Century Gothic" w:hAnsi="Century Gothic"/>
          <w:b/>
          <w:bCs/>
          <w:color w:val="404040" w:themeColor="text1" w:themeTint="BF"/>
          <w:szCs w:val="20"/>
        </w:rPr>
        <w:t xml:space="preserve">Hier zal een grote nadruk op liggen </w:t>
      </w:r>
    </w:p>
    <w:p w14:paraId="583283CA" w14:textId="5CF4875F" w:rsidR="00C44CDA" w:rsidRPr="00C44CDA" w:rsidRDefault="00C44CDA" w:rsidP="00C44CDA">
      <w:pPr>
        <w:pStyle w:val="Geenafstand"/>
        <w:ind w:firstLine="708"/>
        <w:rPr>
          <w:rFonts w:ascii="Century Gothic" w:hAnsi="Century Gothic"/>
          <w:b/>
          <w:bCs/>
          <w:color w:val="404040" w:themeColor="text1" w:themeTint="BF"/>
          <w:szCs w:val="20"/>
        </w:rPr>
      </w:pPr>
      <w:r w:rsidRPr="00C44CDA">
        <w:rPr>
          <w:rFonts w:ascii="Century Gothic" w:hAnsi="Century Gothic"/>
          <w:b/>
          <w:bCs/>
          <w:color w:val="404040" w:themeColor="text1" w:themeTint="BF"/>
          <w:szCs w:val="20"/>
        </w:rPr>
        <w:t>tijdens de opleiding</w:t>
      </w:r>
    </w:p>
    <w:p w14:paraId="49A00053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Transpersoonlijke planeten</w:t>
      </w:r>
    </w:p>
    <w:p w14:paraId="1A3955FC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Centauren</w:t>
      </w:r>
    </w:p>
    <w:p w14:paraId="24A45241" w14:textId="276F0A33" w:rsidR="00E57279" w:rsidRPr="00E57279" w:rsidRDefault="00C44CDA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proofErr w:type="spellStart"/>
      <w:r>
        <w:rPr>
          <w:rFonts w:ascii="Century Gothic" w:hAnsi="Century Gothic"/>
          <w:color w:val="404040" w:themeColor="text1" w:themeTint="BF"/>
          <w:szCs w:val="20"/>
        </w:rPr>
        <w:t>Maansk</w:t>
      </w:r>
      <w:r w:rsidR="00E57279" w:rsidRPr="00E57279">
        <w:rPr>
          <w:rFonts w:ascii="Century Gothic" w:hAnsi="Century Gothic"/>
          <w:color w:val="404040" w:themeColor="text1" w:themeTint="BF"/>
          <w:szCs w:val="20"/>
        </w:rPr>
        <w:t>nopenkruis</w:t>
      </w:r>
      <w:proofErr w:type="spellEnd"/>
    </w:p>
    <w:p w14:paraId="4EF459CF" w14:textId="6DEF8FDA" w:rsidR="00E57279" w:rsidRPr="00E57279" w:rsidRDefault="00C44CDA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Zwarte lichten</w:t>
      </w:r>
      <w:r w:rsidR="00E57279">
        <w:rPr>
          <w:rFonts w:ascii="Century Gothic" w:hAnsi="Century Gothic"/>
          <w:color w:val="404040" w:themeColor="text1" w:themeTint="BF"/>
          <w:szCs w:val="20"/>
        </w:rPr>
        <w:t xml:space="preserve"> (Zwarte zon/Zwarte maan)</w:t>
      </w:r>
    </w:p>
    <w:p w14:paraId="0F263E02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Ego en transpersoonlijkheid</w:t>
      </w:r>
    </w:p>
    <w:p w14:paraId="0D77BAC4" w14:textId="4D118AC4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Huizen</w:t>
      </w:r>
    </w:p>
    <w:p w14:paraId="677E9B15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Wat zijn huizen, omstandigheden (die we zelf zoeken of creëren)</w:t>
      </w:r>
    </w:p>
    <w:p w14:paraId="7F10658B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Hoekpunten AC-DC MC-IC ook astronomisch</w:t>
      </w:r>
    </w:p>
    <w:p w14:paraId="33147B6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Hemisferen en kwadranten</w:t>
      </w:r>
    </w:p>
    <w:p w14:paraId="33D02791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Huizen in verdeling naar elementen</w:t>
      </w:r>
    </w:p>
    <w:p w14:paraId="538AC223" w14:textId="4DD4ADC1" w:rsid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Huizen in verdeling naar kruizen: hoek – opvolgend – vallend</w:t>
      </w:r>
    </w:p>
    <w:p w14:paraId="731A95F5" w14:textId="6B75A8AA" w:rsidR="00D547AC" w:rsidRDefault="00D547AC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Huizen psychologisch bekeken</w:t>
      </w:r>
    </w:p>
    <w:p w14:paraId="1BD46C88" w14:textId="5C187381" w:rsidR="00D547AC" w:rsidRPr="00E57279" w:rsidRDefault="00D547AC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Huizen spiritueel bekeken</w:t>
      </w:r>
    </w:p>
    <w:p w14:paraId="0D46981A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Relaties tekens, huizen en planeten</w:t>
      </w:r>
    </w:p>
    <w:p w14:paraId="6845D9A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Verschillen tekens, huizen en planeten</w:t>
      </w:r>
    </w:p>
    <w:p w14:paraId="5ABD1046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Huizenassen</w:t>
      </w:r>
    </w:p>
    <w:p w14:paraId="22263761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Huizen als cyclus</w:t>
      </w:r>
    </w:p>
    <w:p w14:paraId="2F2757E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Overgangssituaties</w:t>
      </w:r>
    </w:p>
    <w:p w14:paraId="1365418C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Onderschepping</w:t>
      </w:r>
    </w:p>
    <w:p w14:paraId="2E90438B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Volgorde in een huis</w:t>
      </w:r>
    </w:p>
    <w:p w14:paraId="6F7C015D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Aspecten</w:t>
      </w:r>
    </w:p>
    <w:p w14:paraId="42BB4F44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Aspecten gezien vanuit polariteiten, elementen en kruizen</w:t>
      </w:r>
    </w:p>
    <w:p w14:paraId="26DCCB68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Aspecten en tekenachtergrond</w:t>
      </w:r>
    </w:p>
    <w:p w14:paraId="7F742E3E" w14:textId="36452FA3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Majeur</w:t>
      </w:r>
      <w:r w:rsidR="00C44CDA">
        <w:rPr>
          <w:rFonts w:ascii="Century Gothic" w:hAnsi="Century Gothic"/>
          <w:color w:val="404040" w:themeColor="text1" w:themeTint="BF"/>
          <w:szCs w:val="20"/>
        </w:rPr>
        <w:t>e aspecten</w:t>
      </w:r>
    </w:p>
    <w:p w14:paraId="271EFC15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proofErr w:type="spellStart"/>
      <w:r w:rsidRPr="00E57279">
        <w:rPr>
          <w:rFonts w:ascii="Century Gothic" w:hAnsi="Century Gothic"/>
          <w:color w:val="404040" w:themeColor="text1" w:themeTint="BF"/>
          <w:szCs w:val="20"/>
        </w:rPr>
        <w:t>Orbs</w:t>
      </w:r>
      <w:proofErr w:type="spellEnd"/>
    </w:p>
    <w:p w14:paraId="6AB97955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Ongeaspecteerdheid</w:t>
      </w:r>
    </w:p>
    <w:p w14:paraId="6870AB8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Aspectpatronen</w:t>
      </w:r>
    </w:p>
    <w:p w14:paraId="45728C8D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Overig astrologie</w:t>
      </w:r>
    </w:p>
    <w:p w14:paraId="5686E3E0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Maanfasen</w:t>
      </w:r>
    </w:p>
    <w:p w14:paraId="0FE0DC5F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proofErr w:type="spellStart"/>
      <w:r w:rsidRPr="00E57279">
        <w:rPr>
          <w:rFonts w:ascii="Century Gothic" w:hAnsi="Century Gothic"/>
          <w:color w:val="404040" w:themeColor="text1" w:themeTint="BF"/>
          <w:szCs w:val="20"/>
        </w:rPr>
        <w:t>Gelukspunt</w:t>
      </w:r>
      <w:proofErr w:type="spellEnd"/>
    </w:p>
    <w:p w14:paraId="4072F3BD" w14:textId="77777777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 xml:space="preserve">Lezen </w:t>
      </w:r>
      <w:proofErr w:type="spellStart"/>
      <w:r w:rsidRPr="00E57279">
        <w:rPr>
          <w:rFonts w:ascii="Century Gothic" w:hAnsi="Century Gothic"/>
          <w:color w:val="404040" w:themeColor="text1" w:themeTint="BF"/>
          <w:szCs w:val="20"/>
        </w:rPr>
        <w:t>ephemeride</w:t>
      </w:r>
      <w:proofErr w:type="spellEnd"/>
    </w:p>
    <w:p w14:paraId="6F729E46" w14:textId="0356CA97" w:rsidR="00D547AC" w:rsidRDefault="00D547AC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Rode draad zien te vinden</w:t>
      </w:r>
    </w:p>
    <w:p w14:paraId="33A6A95F" w14:textId="406579FD" w:rsidR="00D547AC" w:rsidRDefault="00D547AC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Verschillende manieren van een duiding aanpakken</w:t>
      </w:r>
    </w:p>
    <w:p w14:paraId="1005C7F6" w14:textId="2B10DA48" w:rsidR="00D547AC" w:rsidRPr="00E57279" w:rsidRDefault="00D547AC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 xml:space="preserve">Ouderbeelden en allerlei manieren om </w:t>
      </w:r>
      <w:proofErr w:type="spellStart"/>
      <w:r>
        <w:rPr>
          <w:rFonts w:ascii="Century Gothic" w:hAnsi="Century Gothic"/>
          <w:color w:val="404040" w:themeColor="text1" w:themeTint="BF"/>
          <w:szCs w:val="20"/>
        </w:rPr>
        <w:t>maksers</w:t>
      </w:r>
      <w:proofErr w:type="spellEnd"/>
      <w:r>
        <w:rPr>
          <w:rFonts w:ascii="Century Gothic" w:hAnsi="Century Gothic"/>
          <w:color w:val="404040" w:themeColor="text1" w:themeTint="BF"/>
          <w:szCs w:val="20"/>
        </w:rPr>
        <w:t>, overlevingspatronen, conditioneringen, valse zelfbeelden te leren herkennen</w:t>
      </w:r>
    </w:p>
    <w:p w14:paraId="174F7FD2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Werken als astroloog</w:t>
      </w:r>
    </w:p>
    <w:p w14:paraId="5FE76338" w14:textId="3FA10045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H</w:t>
      </w:r>
      <w:r w:rsidRPr="00E57279">
        <w:rPr>
          <w:rFonts w:ascii="Century Gothic" w:hAnsi="Century Gothic"/>
          <w:color w:val="404040" w:themeColor="text1" w:themeTint="BF"/>
          <w:szCs w:val="20"/>
        </w:rPr>
        <w:t>et eigen proces</w:t>
      </w:r>
    </w:p>
    <w:p w14:paraId="4AD64392" w14:textId="35F14848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E</w:t>
      </w:r>
      <w:r w:rsidRPr="00E57279">
        <w:rPr>
          <w:rFonts w:ascii="Century Gothic" w:hAnsi="Century Gothic"/>
          <w:color w:val="404040" w:themeColor="text1" w:themeTint="BF"/>
          <w:szCs w:val="20"/>
        </w:rPr>
        <w:t>thiek</w:t>
      </w:r>
    </w:p>
    <w:p w14:paraId="18EB04EB" w14:textId="2921CC7C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C</w:t>
      </w:r>
      <w:r w:rsidRPr="00E57279">
        <w:rPr>
          <w:rFonts w:ascii="Century Gothic" w:hAnsi="Century Gothic"/>
          <w:color w:val="404040" w:themeColor="text1" w:themeTint="BF"/>
          <w:szCs w:val="20"/>
        </w:rPr>
        <w:t>ommunicatie</w:t>
      </w:r>
    </w:p>
    <w:p w14:paraId="0B286CC9" w14:textId="680D51CF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P</w:t>
      </w:r>
      <w:r w:rsidRPr="00E57279">
        <w:rPr>
          <w:rFonts w:ascii="Century Gothic" w:hAnsi="Century Gothic"/>
          <w:color w:val="404040" w:themeColor="text1" w:themeTint="BF"/>
          <w:szCs w:val="20"/>
        </w:rPr>
        <w:t>rojectiemechanisme</w:t>
      </w:r>
      <w:r w:rsidR="00D547AC">
        <w:rPr>
          <w:rFonts w:ascii="Century Gothic" w:hAnsi="Century Gothic"/>
          <w:color w:val="404040" w:themeColor="text1" w:themeTint="BF"/>
          <w:szCs w:val="20"/>
        </w:rPr>
        <w:t>n</w:t>
      </w:r>
    </w:p>
    <w:p w14:paraId="28E22473" w14:textId="6C159FD2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O</w:t>
      </w:r>
      <w:r w:rsidRPr="00E57279">
        <w:rPr>
          <w:rFonts w:ascii="Century Gothic" w:hAnsi="Century Gothic"/>
          <w:color w:val="404040" w:themeColor="text1" w:themeTint="BF"/>
          <w:szCs w:val="20"/>
        </w:rPr>
        <w:t>verdracht en tegenoverdracht</w:t>
      </w:r>
    </w:p>
    <w:p w14:paraId="069D29EB" w14:textId="0407957B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W</w:t>
      </w:r>
      <w:r w:rsidRPr="00E57279">
        <w:rPr>
          <w:rFonts w:ascii="Century Gothic" w:hAnsi="Century Gothic"/>
          <w:color w:val="404040" w:themeColor="text1" w:themeTint="BF"/>
          <w:szCs w:val="20"/>
        </w:rPr>
        <w:t>aardevrij zijn</w:t>
      </w:r>
    </w:p>
    <w:p w14:paraId="565DE38D" w14:textId="7F7ACF0F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Z</w:t>
      </w:r>
      <w:r w:rsidRPr="00E57279">
        <w:rPr>
          <w:rFonts w:ascii="Century Gothic" w:hAnsi="Century Gothic"/>
          <w:color w:val="404040" w:themeColor="text1" w:themeTint="BF"/>
          <w:szCs w:val="20"/>
        </w:rPr>
        <w:t>ien van eigen valkuilen</w:t>
      </w:r>
    </w:p>
    <w:p w14:paraId="6AEF877D" w14:textId="65326F08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G</w:t>
      </w:r>
      <w:r w:rsidRPr="00E57279">
        <w:rPr>
          <w:rFonts w:ascii="Century Gothic" w:hAnsi="Century Gothic"/>
          <w:color w:val="404040" w:themeColor="text1" w:themeTint="BF"/>
          <w:szCs w:val="20"/>
        </w:rPr>
        <w:t>espreksvoering</w:t>
      </w:r>
    </w:p>
    <w:p w14:paraId="022DBC80" w14:textId="0B0760FA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H</w:t>
      </w:r>
      <w:r w:rsidRPr="00E57279">
        <w:rPr>
          <w:rFonts w:ascii="Century Gothic" w:hAnsi="Century Gothic"/>
          <w:color w:val="404040" w:themeColor="text1" w:themeTint="BF"/>
          <w:szCs w:val="20"/>
        </w:rPr>
        <w:t>oofd-hart-handelen</w:t>
      </w:r>
    </w:p>
    <w:p w14:paraId="2FA5382B" w14:textId="2C6B126D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K</w:t>
      </w:r>
      <w:r w:rsidRPr="00E57279">
        <w:rPr>
          <w:rFonts w:ascii="Century Gothic" w:hAnsi="Century Gothic"/>
          <w:color w:val="404040" w:themeColor="text1" w:themeTint="BF"/>
          <w:szCs w:val="20"/>
        </w:rPr>
        <w:t>ennis verbinden met ervaring</w:t>
      </w:r>
    </w:p>
    <w:p w14:paraId="70688FE7" w14:textId="207218E0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W</w:t>
      </w:r>
      <w:r w:rsidRPr="00E57279">
        <w:rPr>
          <w:rFonts w:ascii="Century Gothic" w:hAnsi="Century Gothic"/>
          <w:color w:val="404040" w:themeColor="text1" w:themeTint="BF"/>
          <w:szCs w:val="20"/>
        </w:rPr>
        <w:t>anneer verwijs je door, waar houdt je werk als astroloog op</w:t>
      </w:r>
    </w:p>
    <w:p w14:paraId="7665904B" w14:textId="43CCBED4" w:rsid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R</w:t>
      </w:r>
      <w:r w:rsidRPr="00E57279">
        <w:rPr>
          <w:rFonts w:ascii="Century Gothic" w:hAnsi="Century Gothic"/>
          <w:color w:val="404040" w:themeColor="text1" w:themeTint="BF"/>
          <w:szCs w:val="20"/>
        </w:rPr>
        <w:t>uimte innemen, grenzen bewaken</w:t>
      </w:r>
    </w:p>
    <w:p w14:paraId="20C199C4" w14:textId="213EEE3F" w:rsidR="00D547AC" w:rsidRPr="00E57279" w:rsidRDefault="00D547AC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Zelfonderzoek</w:t>
      </w:r>
    </w:p>
    <w:p w14:paraId="315D855B" w14:textId="77777777" w:rsidR="00E57279" w:rsidRPr="00E57279" w:rsidRDefault="00E57279" w:rsidP="00E57279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Hulpmiddelen/technieken</w:t>
      </w:r>
    </w:p>
    <w:p w14:paraId="67606AFC" w14:textId="305FE8BE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O</w:t>
      </w:r>
      <w:r w:rsidRPr="00E57279">
        <w:rPr>
          <w:rFonts w:ascii="Century Gothic" w:hAnsi="Century Gothic"/>
          <w:color w:val="404040" w:themeColor="text1" w:themeTint="BF"/>
          <w:szCs w:val="20"/>
        </w:rPr>
        <w:t>efeningen</w:t>
      </w:r>
    </w:p>
    <w:p w14:paraId="78F542C0" w14:textId="7C930639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D</w:t>
      </w:r>
      <w:r w:rsidRPr="00E57279">
        <w:rPr>
          <w:rFonts w:ascii="Century Gothic" w:hAnsi="Century Gothic"/>
          <w:color w:val="404040" w:themeColor="text1" w:themeTint="BF"/>
          <w:szCs w:val="20"/>
        </w:rPr>
        <w:t>obbelstenen</w:t>
      </w:r>
    </w:p>
    <w:p w14:paraId="740EAD98" w14:textId="76AD9339" w:rsidR="00E57279" w:rsidRPr="00E57279" w:rsidRDefault="00E57279" w:rsidP="00E57279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K</w:t>
      </w:r>
      <w:r w:rsidRPr="00E57279">
        <w:rPr>
          <w:rFonts w:ascii="Century Gothic" w:hAnsi="Century Gothic"/>
          <w:color w:val="404040" w:themeColor="text1" w:themeTint="BF"/>
          <w:szCs w:val="20"/>
        </w:rPr>
        <w:t>aarten</w:t>
      </w:r>
    </w:p>
    <w:p w14:paraId="74654146" w14:textId="7323E9C9" w:rsidR="00D547AC" w:rsidRPr="00D547AC" w:rsidRDefault="00E57279" w:rsidP="00D547AC">
      <w:pPr>
        <w:pStyle w:val="Geenafstand"/>
        <w:numPr>
          <w:ilvl w:val="0"/>
          <w:numId w:val="2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Meditatie</w:t>
      </w:r>
    </w:p>
    <w:p w14:paraId="450DFDAA" w14:textId="17414D78" w:rsidR="00E57279" w:rsidRDefault="00D547AC" w:rsidP="00D547AC">
      <w:pPr>
        <w:pStyle w:val="Geenafstand"/>
        <w:numPr>
          <w:ilvl w:val="0"/>
          <w:numId w:val="3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Opstellingen</w:t>
      </w:r>
    </w:p>
    <w:p w14:paraId="3F45B27C" w14:textId="0FC5243E" w:rsidR="00C44CDA" w:rsidRDefault="00C44CDA" w:rsidP="00D547AC">
      <w:pPr>
        <w:pStyle w:val="Geenafstand"/>
        <w:numPr>
          <w:ilvl w:val="0"/>
          <w:numId w:val="3"/>
        </w:numPr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Muziek, etc.</w:t>
      </w:r>
    </w:p>
    <w:p w14:paraId="19DD77A9" w14:textId="604441B8" w:rsidR="00D547AC" w:rsidRDefault="00D547AC" w:rsidP="00D547AC">
      <w:pPr>
        <w:pStyle w:val="Geenafstand"/>
        <w:ind w:left="360"/>
        <w:rPr>
          <w:rFonts w:ascii="Century Gothic" w:hAnsi="Century Gothic"/>
          <w:color w:val="404040" w:themeColor="text1" w:themeTint="BF"/>
          <w:szCs w:val="20"/>
        </w:rPr>
      </w:pPr>
    </w:p>
    <w:p w14:paraId="359A19F1" w14:textId="22A68F5A" w:rsidR="00D547AC" w:rsidRPr="00D547AC" w:rsidRDefault="00D547AC" w:rsidP="00D547AC">
      <w:pPr>
        <w:pStyle w:val="Geenafstand"/>
        <w:rPr>
          <w:rFonts w:ascii="Century Gothic" w:hAnsi="Century Gothic"/>
          <w:color w:val="404040" w:themeColor="text1" w:themeTint="BF"/>
          <w:szCs w:val="20"/>
        </w:rPr>
      </w:pPr>
      <w:r>
        <w:rPr>
          <w:rFonts w:ascii="Century Gothic" w:hAnsi="Century Gothic"/>
          <w:color w:val="404040" w:themeColor="text1" w:themeTint="BF"/>
          <w:szCs w:val="20"/>
        </w:rPr>
        <w:t>Schema’s maken:</w:t>
      </w:r>
    </w:p>
    <w:p w14:paraId="76E18E5B" w14:textId="57195F4E" w:rsidR="00E57279" w:rsidRPr="00E57279" w:rsidRDefault="00E57279" w:rsidP="00E57279">
      <w:pPr>
        <w:pStyle w:val="Geenafstand"/>
        <w:numPr>
          <w:ilvl w:val="0"/>
          <w:numId w:val="3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Planeetschema</w:t>
      </w:r>
    </w:p>
    <w:p w14:paraId="461F28A0" w14:textId="036A2707" w:rsidR="00E57279" w:rsidRPr="00E57279" w:rsidRDefault="00E57279" w:rsidP="00E57279">
      <w:pPr>
        <w:pStyle w:val="Geenafstand"/>
        <w:numPr>
          <w:ilvl w:val="0"/>
          <w:numId w:val="3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Huizenschema</w:t>
      </w:r>
    </w:p>
    <w:p w14:paraId="34666DCC" w14:textId="1A67FC68" w:rsidR="00E57279" w:rsidRPr="00E57279" w:rsidRDefault="00E57279" w:rsidP="00E57279">
      <w:pPr>
        <w:pStyle w:val="Geenafstand"/>
        <w:numPr>
          <w:ilvl w:val="0"/>
          <w:numId w:val="3"/>
        </w:numPr>
        <w:rPr>
          <w:rFonts w:ascii="Century Gothic" w:hAnsi="Century Gothic"/>
          <w:color w:val="404040" w:themeColor="text1" w:themeTint="BF"/>
          <w:szCs w:val="20"/>
        </w:rPr>
      </w:pPr>
      <w:r w:rsidRPr="00E57279">
        <w:rPr>
          <w:rFonts w:ascii="Century Gothic" w:hAnsi="Century Gothic"/>
          <w:color w:val="404040" w:themeColor="text1" w:themeTint="BF"/>
          <w:szCs w:val="20"/>
        </w:rPr>
        <w:t>Elementen en kruizenschema</w:t>
      </w:r>
    </w:p>
    <w:p w14:paraId="14BA738A" w14:textId="59E87B46" w:rsidR="008705C6" w:rsidRDefault="008705C6" w:rsidP="00753EFE">
      <w:pPr>
        <w:rPr>
          <w:rFonts w:ascii="Century Gothic" w:hAnsi="Century Gothic" w:cstheme="minorBidi"/>
          <w:color w:val="404040" w:themeColor="text1" w:themeTint="BF"/>
          <w:sz w:val="20"/>
          <w:szCs w:val="20"/>
        </w:rPr>
      </w:pPr>
    </w:p>
    <w:p w14:paraId="46CE242A" w14:textId="5C19A6CB" w:rsidR="00D547AC" w:rsidRPr="00D547AC" w:rsidRDefault="00D547AC" w:rsidP="00753EFE">
      <w:pPr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r>
        <w:rPr>
          <w:rFonts w:ascii="Century Gothic" w:hAnsi="Century Gothic"/>
          <w:b/>
          <w:color w:val="404040" w:themeColor="text1" w:themeTint="BF"/>
          <w:sz w:val="20"/>
          <w:szCs w:val="20"/>
        </w:rPr>
        <w:t>Uitgebreid lesmateriaal is inbegrepen!</w:t>
      </w:r>
      <w:bookmarkStart w:id="0" w:name="_GoBack"/>
      <w:bookmarkEnd w:id="0"/>
    </w:p>
    <w:sectPr w:rsidR="00D547AC" w:rsidRPr="00D547AC" w:rsidSect="00E57279">
      <w:footerReference w:type="default" r:id="rId7"/>
      <w:pgSz w:w="11906" w:h="16838"/>
      <w:pgMar w:top="567" w:right="567" w:bottom="567" w:left="1134" w:header="709" w:footer="32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120C" w14:textId="77777777" w:rsidR="00ED0382" w:rsidRDefault="00ED0382" w:rsidP="00417DC5">
      <w:r>
        <w:separator/>
      </w:r>
    </w:p>
  </w:endnote>
  <w:endnote w:type="continuationSeparator" w:id="0">
    <w:p w14:paraId="2151DB07" w14:textId="77777777" w:rsidR="00ED0382" w:rsidRDefault="00ED0382" w:rsidP="0041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66E2" w14:textId="4892F70A" w:rsidR="00417DC5" w:rsidRPr="00D547AC" w:rsidRDefault="00D547AC" w:rsidP="00D547AC">
    <w:pPr>
      <w:pStyle w:val="Voettekst"/>
      <w:jc w:val="center"/>
      <w:rPr>
        <w:rFonts w:ascii="Edwardian Script ITC" w:hAnsi="Edwardian Script ITC"/>
        <w:color w:val="000099"/>
        <w:sz w:val="36"/>
        <w:szCs w:val="36"/>
      </w:rPr>
    </w:pPr>
    <w:r w:rsidRPr="00D547AC">
      <w:rPr>
        <w:rFonts w:ascii="Edwardian Script ITC" w:hAnsi="Edwardian Script ITC"/>
        <w:color w:val="000099"/>
        <w:sz w:val="36"/>
        <w:szCs w:val="36"/>
      </w:rPr>
      <w:t>Vrij Leven – Je bent wat je zoekt!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FCA9C" w14:textId="77777777" w:rsidR="00ED0382" w:rsidRDefault="00ED0382" w:rsidP="00417DC5">
      <w:r>
        <w:separator/>
      </w:r>
    </w:p>
  </w:footnote>
  <w:footnote w:type="continuationSeparator" w:id="0">
    <w:p w14:paraId="6D9D552C" w14:textId="77777777" w:rsidR="00ED0382" w:rsidRDefault="00ED0382" w:rsidP="0041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4684"/>
    <w:multiLevelType w:val="hybridMultilevel"/>
    <w:tmpl w:val="5CE6525A"/>
    <w:lvl w:ilvl="0" w:tplc="BB1E1C7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5B3"/>
    <w:multiLevelType w:val="hybridMultilevel"/>
    <w:tmpl w:val="B1EE8DCE"/>
    <w:lvl w:ilvl="0" w:tplc="BB1E1C7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466F8"/>
    <w:multiLevelType w:val="multilevel"/>
    <w:tmpl w:val="E596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9F"/>
    <w:rsid w:val="00031191"/>
    <w:rsid w:val="000A26FB"/>
    <w:rsid w:val="000D346A"/>
    <w:rsid w:val="00242C33"/>
    <w:rsid w:val="002857E9"/>
    <w:rsid w:val="00292FD6"/>
    <w:rsid w:val="002F3419"/>
    <w:rsid w:val="003734F2"/>
    <w:rsid w:val="003A45D0"/>
    <w:rsid w:val="003D1B75"/>
    <w:rsid w:val="003D60C4"/>
    <w:rsid w:val="003F72DB"/>
    <w:rsid w:val="00417DC5"/>
    <w:rsid w:val="00421BCE"/>
    <w:rsid w:val="004A159F"/>
    <w:rsid w:val="004E159E"/>
    <w:rsid w:val="004F6F82"/>
    <w:rsid w:val="00502548"/>
    <w:rsid w:val="005736D1"/>
    <w:rsid w:val="0059140A"/>
    <w:rsid w:val="005A0390"/>
    <w:rsid w:val="006C2B7C"/>
    <w:rsid w:val="00753EFE"/>
    <w:rsid w:val="008705C6"/>
    <w:rsid w:val="009714EA"/>
    <w:rsid w:val="00992EA9"/>
    <w:rsid w:val="009B0C07"/>
    <w:rsid w:val="00A86FEF"/>
    <w:rsid w:val="00B02E30"/>
    <w:rsid w:val="00B61F17"/>
    <w:rsid w:val="00BC43EE"/>
    <w:rsid w:val="00BF5529"/>
    <w:rsid w:val="00C44CDA"/>
    <w:rsid w:val="00D243D4"/>
    <w:rsid w:val="00D547AC"/>
    <w:rsid w:val="00D7590F"/>
    <w:rsid w:val="00E2774E"/>
    <w:rsid w:val="00E57279"/>
    <w:rsid w:val="00ED0382"/>
    <w:rsid w:val="00ED5747"/>
    <w:rsid w:val="00F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26BE5"/>
  <w15:chartTrackingRefBased/>
  <w15:docId w15:val="{63F1F404-AF87-4C88-B7EF-C6639B3D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59F"/>
    <w:pPr>
      <w:spacing w:after="0" w:line="240" w:lineRule="auto"/>
    </w:pPr>
    <w:rPr>
      <w:rFonts w:ascii="Leelawadee" w:hAnsi="Leelawadee" w:cs="Leelawadee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61F17"/>
    <w:pPr>
      <w:keepNext/>
      <w:jc w:val="center"/>
      <w:outlineLvl w:val="0"/>
    </w:pPr>
    <w:rPr>
      <w:rFonts w:ascii="Trebuchet MS" w:eastAsia="Times New Roman" w:hAnsi="Trebuchet MS" w:cs="Arial"/>
      <w:b/>
      <w:sz w:val="22"/>
      <w:szCs w:val="20"/>
      <w:lang w:eastAsia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B61F17"/>
    <w:pPr>
      <w:keepNext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61F17"/>
    <w:pPr>
      <w:keepNext/>
      <w:outlineLvl w:val="5"/>
    </w:pPr>
    <w:rPr>
      <w:rFonts w:ascii="Times New Roman" w:eastAsia="Times New Roman" w:hAnsi="Times New Roman" w:cs="Times New Roman"/>
      <w:i/>
      <w:i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7D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7DC5"/>
    <w:rPr>
      <w:rFonts w:ascii="Leelawadee" w:hAnsi="Leelawadee" w:cs="Leelawadee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17D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7DC5"/>
    <w:rPr>
      <w:rFonts w:ascii="Leelawadee" w:hAnsi="Leelawadee" w:cs="Leelawadee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17D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DC5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rsid w:val="00B61F17"/>
    <w:rPr>
      <w:rFonts w:ascii="Trebuchet MS" w:eastAsia="Times New Roman" w:hAnsi="Trebuchet MS" w:cs="Arial"/>
      <w:b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B61F17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semiHidden/>
    <w:rsid w:val="00B61F17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unhideWhenUsed/>
    <w:rsid w:val="00B61F17"/>
    <w:rPr>
      <w:rFonts w:ascii="Times New Roman" w:eastAsia="Times New Roman" w:hAnsi="Times New Roman" w:cs="Times New Roman"/>
      <w:color w:val="FF000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B61F17"/>
    <w:rPr>
      <w:rFonts w:ascii="Times New Roman" w:eastAsia="Times New Roman" w:hAnsi="Times New Roman" w:cs="Times New Roman"/>
      <w:color w:val="FF0000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unhideWhenUsed/>
    <w:rsid w:val="00B61F17"/>
    <w:rPr>
      <w:rFonts w:ascii="Trebuchet MS" w:eastAsia="Times New Roman" w:hAnsi="Trebuchet MS" w:cs="Arial"/>
      <w:sz w:val="22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B61F17"/>
    <w:rPr>
      <w:rFonts w:ascii="Trebuchet MS" w:eastAsia="Times New Roman" w:hAnsi="Trebuchet MS" w:cs="Arial"/>
      <w:szCs w:val="20"/>
      <w:lang w:eastAsia="nl-NL"/>
    </w:rPr>
  </w:style>
  <w:style w:type="paragraph" w:styleId="Geenafstand">
    <w:name w:val="No Spacing"/>
    <w:uiPriority w:val="1"/>
    <w:qFormat/>
    <w:rsid w:val="00E5727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Engelien Hanzens</dc:creator>
  <cp:keywords/>
  <dc:description/>
  <cp:lastModifiedBy>Tonny Hollander</cp:lastModifiedBy>
  <cp:revision>4</cp:revision>
  <dcterms:created xsi:type="dcterms:W3CDTF">2018-12-07T17:28:00Z</dcterms:created>
  <dcterms:modified xsi:type="dcterms:W3CDTF">2019-12-08T11:31:00Z</dcterms:modified>
</cp:coreProperties>
</file>